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5BA" w:rsidRDefault="003968D6"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11.9pt;margin-top:341.35pt;width:221.6pt;height:149.55pt;z-index:251668480">
            <v:textbox>
              <w:txbxContent>
                <w:p w:rsidR="00AF3A34" w:rsidRPr="003968D6" w:rsidRDefault="00AF3A34" w:rsidP="00AF3A34">
                  <w:r w:rsidRPr="003968D6">
                    <w:rPr>
                      <w:b/>
                      <w:u w:val="single"/>
                    </w:rPr>
                    <w:t>Whole School Learning</w:t>
                  </w:r>
                </w:p>
                <w:p w:rsidR="00AF3A34" w:rsidRPr="003968D6" w:rsidRDefault="00AF3A34" w:rsidP="00AF3A34">
                  <w:r w:rsidRPr="003968D6">
                    <w:t>The whole school immerses into the subject and creates opportunities for child initiated learning.</w:t>
                  </w:r>
                </w:p>
                <w:p w:rsidR="00AF3A34" w:rsidRPr="003968D6" w:rsidRDefault="00AF3A34" w:rsidP="00AF3A34">
                  <w:proofErr w:type="gramStart"/>
                  <w:r w:rsidRPr="003968D6">
                    <w:t>e.g</w:t>
                  </w:r>
                  <w:proofErr w:type="gramEnd"/>
                  <w:r w:rsidRPr="003968D6">
                    <w:t xml:space="preserve">. Learning about local produce and creating dishes using them. 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31" type="#_x0000_t202" style="position:absolute;margin-left:35.05pt;margin-top:254.25pt;width:198.45pt;height:70.35pt;z-index:251665408">
            <v:textbox>
              <w:txbxContent>
                <w:p w:rsidR="006B1B07" w:rsidRPr="003968D6" w:rsidRDefault="006B1B07" w:rsidP="006B1B07">
                  <w:r w:rsidRPr="003968D6">
                    <w:rPr>
                      <w:b/>
                      <w:u w:val="single"/>
                    </w:rPr>
                    <w:t>Topic Related activities</w:t>
                  </w:r>
                </w:p>
                <w:p w:rsidR="006B1B07" w:rsidRPr="003968D6" w:rsidRDefault="006B1B07" w:rsidP="006B1B07">
                  <w:r w:rsidRPr="003968D6">
                    <w:t>Whole class cooking projects once a term linked to class topics.</w:t>
                  </w:r>
                </w:p>
                <w:p w:rsidR="006B1B07" w:rsidRPr="00FB4CC9" w:rsidRDefault="006B1B07" w:rsidP="006B1B07">
                  <w:pPr>
                    <w:rPr>
                      <w:rFonts w:ascii="CCW Cursive Writing 15" w:hAnsi="CCW Cursive Writing 15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33" type="#_x0000_t202" style="position:absolute;margin-left:254.55pt;margin-top:277.7pt;width:233.25pt;height:218.5pt;z-index:251667456">
            <v:textbox>
              <w:txbxContent>
                <w:p w:rsidR="00AF3A34" w:rsidRPr="003968D6" w:rsidRDefault="00AF3A34" w:rsidP="00AF3A34">
                  <w:r w:rsidRPr="003968D6">
                    <w:rPr>
                      <w:b/>
                      <w:u w:val="single"/>
                    </w:rPr>
                    <w:t>Enterprise</w:t>
                  </w:r>
                </w:p>
                <w:p w:rsidR="00AF3A34" w:rsidRPr="003968D6" w:rsidRDefault="00AF3A34" w:rsidP="00AF3A34">
                  <w:r w:rsidRPr="003968D6">
                    <w:t xml:space="preserve">Children make personalised items to sell and raise money for the local community and the wider world. </w:t>
                  </w:r>
                </w:p>
                <w:p w:rsidR="00AF3A34" w:rsidRPr="003968D6" w:rsidRDefault="00AF3A34" w:rsidP="00AF3A34">
                  <w:proofErr w:type="gramStart"/>
                  <w:r w:rsidRPr="003968D6">
                    <w:t>e.g</w:t>
                  </w:r>
                  <w:proofErr w:type="gramEnd"/>
                  <w:r w:rsidRPr="003968D6">
                    <w:t>. Chocolate sale- organised by yr2 to raise money for Water aid.</w:t>
                  </w:r>
                </w:p>
                <w:p w:rsidR="00AF3A34" w:rsidRPr="003968D6" w:rsidRDefault="00AF3A34" w:rsidP="00AF3A34">
                  <w:r w:rsidRPr="003968D6">
                    <w:t>- Handmade craft projects sold at Christmas and Summer Fete.</w:t>
                  </w:r>
                </w:p>
                <w:p w:rsidR="00AF3A34" w:rsidRPr="003968D6" w:rsidRDefault="00AF3A34" w:rsidP="00AF3A34">
                  <w:r w:rsidRPr="003968D6">
                    <w:t>-Young Farmers Market- local produced used to create dishes for sale.</w:t>
                  </w:r>
                </w:p>
                <w:p w:rsidR="00AF3A34" w:rsidRPr="00FB4CC9" w:rsidRDefault="00AF3A34" w:rsidP="00AF3A34">
                  <w:pPr>
                    <w:rPr>
                      <w:rFonts w:ascii="CCW Cursive Writing 15" w:hAnsi="CCW Cursive Writing 15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  <w:lang w:val="en-US" w:eastAsia="zh-TW"/>
        </w:rPr>
        <w:pict>
          <v:shape id="_x0000_s1026" type="#_x0000_t202" style="position:absolute;margin-left:305.4pt;margin-top:185.15pt;width:155.85pt;height:79.15pt;z-index:251660288;mso-width-relative:margin;mso-height-relative:margin">
            <v:textbox>
              <w:txbxContent>
                <w:p w:rsidR="00FB4CC9" w:rsidRPr="003968D6" w:rsidRDefault="00FB4CC9" w:rsidP="003968D6">
                  <w:pPr>
                    <w:jc w:val="center"/>
                    <w:rPr>
                      <w:b/>
                    </w:rPr>
                  </w:pPr>
                  <w:r w:rsidRPr="003968D6">
                    <w:rPr>
                      <w:b/>
                    </w:rPr>
                    <w:t>Design</w:t>
                  </w:r>
                </w:p>
                <w:p w:rsidR="00FB4CC9" w:rsidRPr="003968D6" w:rsidRDefault="00FB4CC9" w:rsidP="003968D6">
                  <w:pPr>
                    <w:jc w:val="center"/>
                    <w:rPr>
                      <w:b/>
                    </w:rPr>
                  </w:pPr>
                  <w:r w:rsidRPr="003968D6">
                    <w:rPr>
                      <w:b/>
                    </w:rPr>
                    <w:t>Technology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32" type="#_x0000_t202" style="position:absolute;margin-left:572.05pt;margin-top:372.3pt;width:198.45pt;height:128.1pt;z-index:251666432">
            <v:textbox>
              <w:txbxContent>
                <w:p w:rsidR="006B1B07" w:rsidRPr="003968D6" w:rsidRDefault="006B1B07" w:rsidP="006B1B07">
                  <w:bookmarkStart w:id="0" w:name="_GoBack"/>
                  <w:r w:rsidRPr="003968D6">
                    <w:rPr>
                      <w:b/>
                      <w:u w:val="single"/>
                    </w:rPr>
                    <w:t>Competitions</w:t>
                  </w:r>
                </w:p>
                <w:p w:rsidR="006B1B07" w:rsidRPr="003968D6" w:rsidRDefault="006B1B07" w:rsidP="006B1B07">
                  <w:r w:rsidRPr="003968D6">
                    <w:t>We strive to foster home, school and community links through competitions</w:t>
                  </w:r>
                </w:p>
                <w:p w:rsidR="006B1B07" w:rsidRPr="003968D6" w:rsidRDefault="006B1B07" w:rsidP="006B1B07">
                  <w:proofErr w:type="gramStart"/>
                  <w:r w:rsidRPr="003968D6">
                    <w:t>e.g</w:t>
                  </w:r>
                  <w:proofErr w:type="gramEnd"/>
                  <w:r w:rsidRPr="003968D6">
                    <w:t>. Hanbury bake off</w:t>
                  </w:r>
                </w:p>
                <w:p w:rsidR="006B1B07" w:rsidRPr="003968D6" w:rsidRDefault="006B1B07" w:rsidP="006B1B07">
                  <w:r w:rsidRPr="003968D6">
                    <w:t>-</w:t>
                  </w:r>
                  <w:r w:rsidR="00AF3A34" w:rsidRPr="003968D6">
                    <w:t>WI cookery competition.</w:t>
                  </w:r>
                </w:p>
                <w:bookmarkEnd w:id="0"/>
                <w:p w:rsidR="006B1B07" w:rsidRPr="00FB4CC9" w:rsidRDefault="006B1B07" w:rsidP="006B1B07">
                  <w:pPr>
                    <w:rPr>
                      <w:rFonts w:ascii="CCW Cursive Writing 15" w:hAnsi="CCW Cursive Writing 15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30" type="#_x0000_t202" style="position:absolute;margin-left:499pt;margin-top:182.25pt;width:291.35pt;height:168.3pt;z-index:251664384">
            <v:textbox>
              <w:txbxContent>
                <w:p w:rsidR="006B1B07" w:rsidRPr="003968D6" w:rsidRDefault="006B1B07" w:rsidP="006B1B07">
                  <w:r w:rsidRPr="003968D6">
                    <w:rPr>
                      <w:b/>
                      <w:u w:val="single"/>
                    </w:rPr>
                    <w:t>Trips</w:t>
                  </w:r>
                </w:p>
                <w:p w:rsidR="006B1B07" w:rsidRPr="003968D6" w:rsidRDefault="006B1B07" w:rsidP="006B1B07">
                  <w:r w:rsidRPr="003968D6">
                    <w:t xml:space="preserve">Where appropriate we provide opportunities to learn </w:t>
                  </w:r>
                  <w:proofErr w:type="gramStart"/>
                  <w:r w:rsidRPr="003968D6">
                    <w:t>in  an</w:t>
                  </w:r>
                  <w:proofErr w:type="gramEnd"/>
                  <w:r w:rsidRPr="003968D6">
                    <w:t xml:space="preserve"> out of school context.</w:t>
                  </w:r>
                </w:p>
                <w:p w:rsidR="006B1B07" w:rsidRPr="003968D6" w:rsidRDefault="006B1B07" w:rsidP="006B1B07">
                  <w:proofErr w:type="gramStart"/>
                  <w:r w:rsidRPr="003968D6">
                    <w:t>e.g</w:t>
                  </w:r>
                  <w:proofErr w:type="gramEnd"/>
                  <w:r w:rsidRPr="003968D6">
                    <w:t>. Cadburys world – how chocolate bars are designed.</w:t>
                  </w:r>
                </w:p>
                <w:p w:rsidR="006B1B07" w:rsidRPr="003968D6" w:rsidRDefault="006B1B07" w:rsidP="006B1B07">
                  <w:r w:rsidRPr="003968D6">
                    <w:t>-</w:t>
                  </w:r>
                  <w:proofErr w:type="spellStart"/>
                  <w:r w:rsidRPr="003968D6">
                    <w:t>Jinn</w:t>
                  </w:r>
                  <w:r w:rsidR="003864E2" w:rsidRPr="003968D6">
                    <w:t>e</w:t>
                  </w:r>
                  <w:r w:rsidRPr="003968D6">
                    <w:t>y</w:t>
                  </w:r>
                  <w:proofErr w:type="spellEnd"/>
                  <w:r w:rsidRPr="003968D6">
                    <w:t xml:space="preserve"> ring (Chocolate Deli)</w:t>
                  </w:r>
                </w:p>
                <w:p w:rsidR="006B1B07" w:rsidRPr="003968D6" w:rsidRDefault="006B1B07" w:rsidP="006B1B07">
                  <w:r w:rsidRPr="003968D6">
                    <w:t>-Warwick castle- seeing medieval defences like trebuchets.</w:t>
                  </w:r>
                </w:p>
                <w:p w:rsidR="006B1B07" w:rsidRPr="00FB4CC9" w:rsidRDefault="006B1B07" w:rsidP="006B1B07">
                  <w:pPr>
                    <w:rPr>
                      <w:rFonts w:ascii="CCW Cursive Writing 15" w:hAnsi="CCW Cursive Writing 15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29" type="#_x0000_t202" style="position:absolute;margin-left:572.05pt;margin-top:25.7pt;width:198.45pt;height:144.85pt;z-index:251663360">
            <v:textbox>
              <w:txbxContent>
                <w:p w:rsidR="006B1B07" w:rsidRPr="003968D6" w:rsidRDefault="006B1B07" w:rsidP="006B1B07">
                  <w:r w:rsidRPr="003968D6">
                    <w:rPr>
                      <w:b/>
                      <w:u w:val="single"/>
                    </w:rPr>
                    <w:t>Clubs</w:t>
                  </w:r>
                </w:p>
                <w:p w:rsidR="006B1B07" w:rsidRPr="003968D6" w:rsidRDefault="006B1B07" w:rsidP="006B1B07">
                  <w:r w:rsidRPr="003968D6">
                    <w:t xml:space="preserve">We provide opportunities to learn through </w:t>
                  </w:r>
                  <w:r w:rsidR="003864E2" w:rsidRPr="003968D6">
                    <w:t>extra-curricular</w:t>
                  </w:r>
                  <w:r w:rsidRPr="003968D6">
                    <w:t xml:space="preserve"> activities.</w:t>
                  </w:r>
                </w:p>
                <w:p w:rsidR="006B1B07" w:rsidRPr="003968D6" w:rsidRDefault="006B1B07" w:rsidP="006B1B07">
                  <w:proofErr w:type="gramStart"/>
                  <w:r w:rsidRPr="003968D6">
                    <w:t>e.g</w:t>
                  </w:r>
                  <w:proofErr w:type="gramEnd"/>
                  <w:r w:rsidRPr="003968D6">
                    <w:t>. Textiles club making purses.</w:t>
                  </w:r>
                </w:p>
                <w:p w:rsidR="006B1B07" w:rsidRPr="003968D6" w:rsidRDefault="006B1B07" w:rsidP="006B1B07">
                  <w:r w:rsidRPr="003968D6">
                    <w:t>-Cookery club.</w:t>
                  </w:r>
                </w:p>
                <w:p w:rsidR="006B1B07" w:rsidRPr="00FB4CC9" w:rsidRDefault="006B1B07" w:rsidP="006B1B07">
                  <w:pPr>
                    <w:rPr>
                      <w:rFonts w:ascii="CCW Cursive Writing 15" w:hAnsi="CCW Cursive Writing 15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28" type="#_x0000_t202" style="position:absolute;margin-left:217.1pt;margin-top:21.5pt;width:331.25pt;height:153.25pt;z-index:251662336">
            <v:textbox>
              <w:txbxContent>
                <w:p w:rsidR="00FB4CC9" w:rsidRPr="003968D6" w:rsidRDefault="00FB4CC9" w:rsidP="00FB4CC9">
                  <w:r w:rsidRPr="003968D6">
                    <w:rPr>
                      <w:b/>
                      <w:u w:val="single"/>
                    </w:rPr>
                    <w:t>Forest School</w:t>
                  </w:r>
                </w:p>
                <w:p w:rsidR="00FB4CC9" w:rsidRPr="003968D6" w:rsidRDefault="00FB4CC9" w:rsidP="00FB4CC9">
                  <w:r w:rsidRPr="003968D6">
                    <w:t>Children use the outdoor environment to develop their skills.</w:t>
                  </w:r>
                </w:p>
                <w:p w:rsidR="006B1B07" w:rsidRPr="003968D6" w:rsidRDefault="00FB4CC9" w:rsidP="00FB4CC9">
                  <w:proofErr w:type="gramStart"/>
                  <w:r w:rsidRPr="003968D6">
                    <w:t>e.g</w:t>
                  </w:r>
                  <w:proofErr w:type="gramEnd"/>
                  <w:r w:rsidRPr="003968D6">
                    <w:t xml:space="preserve">. </w:t>
                  </w:r>
                  <w:r w:rsidR="006B1B07" w:rsidRPr="003968D6">
                    <w:t>Creating a structure to weave natural materials around.</w:t>
                  </w:r>
                </w:p>
                <w:p w:rsidR="006B1B07" w:rsidRPr="003968D6" w:rsidRDefault="006B1B07" w:rsidP="00FB4CC9">
                  <w:r w:rsidRPr="003968D6">
                    <w:t>-Sawing wood to make a shelter.</w:t>
                  </w:r>
                </w:p>
                <w:p w:rsidR="00FB4CC9" w:rsidRPr="003968D6" w:rsidRDefault="006B1B07" w:rsidP="00FB4CC9">
                  <w:r w:rsidRPr="003968D6">
                    <w:t xml:space="preserve">-Creating pulley systems on tree trunks. 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27" type="#_x0000_t202" style="position:absolute;margin-left:-7.55pt;margin-top:21.5pt;width:198.45pt;height:221.05pt;z-index:251661312">
            <v:textbox>
              <w:txbxContent>
                <w:p w:rsidR="00FB4CC9" w:rsidRPr="003968D6" w:rsidRDefault="00FB4CC9">
                  <w:r w:rsidRPr="003968D6">
                    <w:rPr>
                      <w:b/>
                      <w:u w:val="single"/>
                    </w:rPr>
                    <w:t>Expert Helpers</w:t>
                  </w:r>
                </w:p>
                <w:p w:rsidR="00FB4CC9" w:rsidRPr="003968D6" w:rsidRDefault="00FB4CC9">
                  <w:r w:rsidRPr="003968D6">
                    <w:t>We strive to invite experts into school to support and extend the children’s skills.</w:t>
                  </w:r>
                </w:p>
                <w:p w:rsidR="00FB4CC9" w:rsidRPr="003968D6" w:rsidRDefault="00FB4CC9">
                  <w:proofErr w:type="gramStart"/>
                  <w:r w:rsidRPr="003968D6">
                    <w:t>e.g</w:t>
                  </w:r>
                  <w:proofErr w:type="gramEnd"/>
                  <w:r w:rsidRPr="003968D6">
                    <w:t>. Bob (from Bishops Wood) creating the castle and African hut on the playground.</w:t>
                  </w:r>
                </w:p>
                <w:p w:rsidR="00FB4CC9" w:rsidRPr="003968D6" w:rsidRDefault="00FB4CC9">
                  <w:r w:rsidRPr="003968D6">
                    <w:t>-Chocolatier helping children make lollies.</w:t>
                  </w:r>
                </w:p>
                <w:p w:rsidR="00FB4CC9" w:rsidRPr="003968D6" w:rsidRDefault="00FB4CC9">
                  <w:r w:rsidRPr="003968D6">
                    <w:t xml:space="preserve">- Textiles artist from the </w:t>
                  </w:r>
                  <w:proofErr w:type="spellStart"/>
                  <w:r w:rsidRPr="003968D6">
                    <w:t>Jinn</w:t>
                  </w:r>
                  <w:r w:rsidR="003864E2" w:rsidRPr="003968D6">
                    <w:t>e</w:t>
                  </w:r>
                  <w:r w:rsidRPr="003968D6">
                    <w:t>y</w:t>
                  </w:r>
                  <w:proofErr w:type="spellEnd"/>
                  <w:r w:rsidRPr="003968D6">
                    <w:t xml:space="preserve"> Ring. </w:t>
                  </w:r>
                </w:p>
              </w:txbxContent>
            </v:textbox>
          </v:shape>
        </w:pict>
      </w:r>
    </w:p>
    <w:sectPr w:rsidR="005545BA" w:rsidSect="00FB4CC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CW Cursive Writing 15">
    <w:altName w:val="Coronet"/>
    <w:charset w:val="00"/>
    <w:family w:val="script"/>
    <w:pitch w:val="variable"/>
    <w:sig w:usb0="00000001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B4CC9"/>
    <w:rsid w:val="002F532E"/>
    <w:rsid w:val="003864E2"/>
    <w:rsid w:val="003968D6"/>
    <w:rsid w:val="00497A35"/>
    <w:rsid w:val="006B1B07"/>
    <w:rsid w:val="009F62E8"/>
    <w:rsid w:val="00AF3A34"/>
    <w:rsid w:val="00FB4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5:docId w15:val="{039CCFBA-545C-49A8-A95A-BDB07878A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53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4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C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</dc:creator>
  <cp:lastModifiedBy>Head</cp:lastModifiedBy>
  <cp:revision>3</cp:revision>
  <dcterms:created xsi:type="dcterms:W3CDTF">2014-09-24T20:27:00Z</dcterms:created>
  <dcterms:modified xsi:type="dcterms:W3CDTF">2018-12-11T11:32:00Z</dcterms:modified>
</cp:coreProperties>
</file>